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60346" w14:textId="77777777" w:rsidR="00FC5C37" w:rsidRDefault="00FC5C37" w:rsidP="00111C6B">
      <w:pPr>
        <w:jc w:val="center"/>
        <w:rPr>
          <w:b/>
        </w:rPr>
      </w:pPr>
      <w:r w:rsidRPr="0030111C">
        <w:rPr>
          <w:rFonts w:ascii="Calibri" w:hAnsi="Calibri" w:cs="Arial"/>
          <w:b/>
          <w:color w:val="222222"/>
          <w:shd w:val="clear" w:color="auto" w:fill="FFFFFF"/>
          <w:lang w:val="et-EE"/>
        </w:rPr>
        <w:t>James L. Furrow</w:t>
      </w:r>
      <w:r w:rsidRPr="00111C6B">
        <w:rPr>
          <w:b/>
        </w:rPr>
        <w:t xml:space="preserve"> </w:t>
      </w:r>
    </w:p>
    <w:p w14:paraId="54386C8C" w14:textId="3C3464DF" w:rsidR="00111C6B" w:rsidRPr="00111C6B" w:rsidRDefault="00FC5C37" w:rsidP="00111C6B">
      <w:pPr>
        <w:jc w:val="center"/>
        <w:rPr>
          <w:b/>
        </w:rPr>
      </w:pPr>
      <w:r>
        <w:rPr>
          <w:b/>
        </w:rPr>
        <w:t>27 – 28 September</w:t>
      </w:r>
      <w:r w:rsidR="00111C6B" w:rsidRPr="00111C6B">
        <w:rPr>
          <w:b/>
        </w:rPr>
        <w:t>, 2017 Tallinn</w:t>
      </w:r>
    </w:p>
    <w:p w14:paraId="0C2AE71C" w14:textId="77777777" w:rsidR="0030111C" w:rsidRDefault="0030111C" w:rsidP="0030111C">
      <w:pPr>
        <w:rPr>
          <w:rFonts w:ascii="Calibri" w:hAnsi="Calibri" w:cs="Arial"/>
          <w:color w:val="222222"/>
          <w:shd w:val="clear" w:color="auto" w:fill="FFFFFF"/>
          <w:lang w:val="et-EE"/>
        </w:rPr>
      </w:pPr>
      <w:r w:rsidRPr="0030111C">
        <w:rPr>
          <w:rFonts w:ascii="Calibri" w:hAnsi="Calibri" w:cs="Arial"/>
          <w:b/>
          <w:color w:val="222222"/>
          <w:shd w:val="clear" w:color="auto" w:fill="FFFFFF"/>
          <w:lang w:val="et-EE"/>
        </w:rPr>
        <w:t xml:space="preserve">James L. Furrow, </w:t>
      </w:r>
      <w:r w:rsidRPr="00CB4339">
        <w:rPr>
          <w:rFonts w:ascii="Calibri" w:hAnsi="Calibri" w:cs="Arial"/>
          <w:color w:val="222222"/>
          <w:shd w:val="clear" w:color="auto" w:fill="FFFFFF"/>
          <w:lang w:val="et-EE"/>
        </w:rPr>
        <w:t xml:space="preserve">PhD, on USA Kalifornia osariigis Pasadenas asuva Fulleri psühholoogiakõrgkooli Evelyn ja Frank Freed’i nimelise osakonna pere- ja paariteraapia professor.  </w:t>
      </w:r>
    </w:p>
    <w:p w14:paraId="07476D8C" w14:textId="77777777" w:rsidR="0030111C" w:rsidRDefault="0030111C" w:rsidP="0030111C">
      <w:pPr>
        <w:rPr>
          <w:rFonts w:ascii="Calibri" w:hAnsi="Calibri" w:cs="Arial"/>
          <w:color w:val="222222"/>
          <w:shd w:val="clear" w:color="auto" w:fill="FFFFFF"/>
          <w:lang w:val="et-EE"/>
        </w:rPr>
      </w:pPr>
      <w:r w:rsidRPr="00CB4339">
        <w:rPr>
          <w:rFonts w:ascii="Calibri" w:hAnsi="Calibri" w:cs="Arial"/>
          <w:color w:val="222222"/>
          <w:shd w:val="clear" w:color="auto" w:fill="FFFFFF"/>
          <w:lang w:val="et-EE"/>
        </w:rPr>
        <w:t>Publikatsioone: </w:t>
      </w:r>
      <w:r w:rsidRPr="00CB4339">
        <w:rPr>
          <w:rFonts w:ascii="Calibri" w:hAnsi="Calibri" w:cs="Arial"/>
          <w:i/>
          <w:iCs/>
          <w:color w:val="222222"/>
          <w:shd w:val="clear" w:color="auto" w:fill="FFFFFF"/>
          <w:lang w:val="et-EE"/>
        </w:rPr>
        <w:t xml:space="preserve"> </w:t>
      </w:r>
      <w:r w:rsidRPr="00932D02">
        <w:rPr>
          <w:rFonts w:ascii="Calibri" w:hAnsi="Calibri" w:cs="Arial"/>
          <w:i/>
          <w:iCs/>
          <w:color w:val="222222"/>
          <w:shd w:val="clear" w:color="auto" w:fill="FFFFFF"/>
        </w:rPr>
        <w:t>The Emotionally Focused Therapy Casebook: New Directions in Couple Treatment, Becoming an Emotionally Focused Therapist: The Workbook, Preparing for Marriage, and Emotionally Focused Couple Therapy for Dummies</w:t>
      </w:r>
      <w:r w:rsidRPr="00CB4339">
        <w:rPr>
          <w:rFonts w:ascii="Calibri" w:hAnsi="Calibri" w:cs="Arial"/>
          <w:i/>
          <w:iCs/>
          <w:color w:val="222222"/>
          <w:shd w:val="clear" w:color="auto" w:fill="FFFFFF"/>
          <w:lang w:val="et-EE"/>
        </w:rPr>
        <w:t>.</w:t>
      </w:r>
      <w:r w:rsidRPr="00CB4339">
        <w:rPr>
          <w:rFonts w:ascii="Calibri" w:hAnsi="Calibri" w:cs="Arial"/>
          <w:color w:val="222222"/>
          <w:shd w:val="clear" w:color="auto" w:fill="FFFFFF"/>
          <w:lang w:val="et-EE"/>
        </w:rPr>
        <w:t>  Professor Furrow’ publikatsioone on avaldanud ajakirjad</w:t>
      </w:r>
      <w:r w:rsidRPr="00932D02">
        <w:rPr>
          <w:rFonts w:ascii="Calibri" w:hAnsi="Calibri" w:cs="Arial"/>
          <w:color w:val="222222"/>
          <w:shd w:val="clear" w:color="auto" w:fill="FFFFFF"/>
        </w:rPr>
        <w:t xml:space="preserve"> </w:t>
      </w:r>
      <w:r w:rsidRPr="00932D02">
        <w:rPr>
          <w:rFonts w:ascii="Calibri" w:hAnsi="Calibri" w:cs="Arial"/>
          <w:i/>
          <w:color w:val="222222"/>
          <w:shd w:val="clear" w:color="auto" w:fill="FFFFFF"/>
        </w:rPr>
        <w:t>Applied Developmental Science, Developmental Psychology, Journal of Marital and Family Therapy, Journal of Systemic Therapies</w:t>
      </w:r>
      <w:r w:rsidRPr="00932D02">
        <w:rPr>
          <w:rFonts w:ascii="Calibri" w:hAnsi="Calibri" w:cs="Arial"/>
          <w:color w:val="222222"/>
          <w:shd w:val="clear" w:color="auto" w:fill="FFFFFF"/>
        </w:rPr>
        <w:t> </w:t>
      </w:r>
      <w:r w:rsidRPr="00932D02">
        <w:rPr>
          <w:rFonts w:ascii="Calibri" w:hAnsi="Calibri" w:cs="Arial"/>
          <w:color w:val="222222"/>
          <w:shd w:val="clear" w:color="auto" w:fill="FFFFFF"/>
          <w:lang w:val="et-EE"/>
        </w:rPr>
        <w:t>ja</w:t>
      </w:r>
      <w:r w:rsidRPr="00932D02">
        <w:rPr>
          <w:rFonts w:ascii="Calibri" w:hAnsi="Calibri" w:cs="Arial"/>
          <w:color w:val="222222"/>
          <w:shd w:val="clear" w:color="auto" w:fill="FFFFFF"/>
        </w:rPr>
        <w:t> </w:t>
      </w:r>
      <w:r w:rsidRPr="00932D02">
        <w:rPr>
          <w:rFonts w:ascii="Calibri" w:hAnsi="Calibri" w:cs="Arial"/>
          <w:i/>
          <w:color w:val="222222"/>
          <w:shd w:val="clear" w:color="auto" w:fill="FFFFFF"/>
        </w:rPr>
        <w:t>Psychology and Spirituality</w:t>
      </w:r>
      <w:r w:rsidRPr="00CB4339">
        <w:rPr>
          <w:rFonts w:ascii="Calibri" w:hAnsi="Calibri" w:cs="Arial"/>
          <w:color w:val="222222"/>
          <w:shd w:val="clear" w:color="auto" w:fill="FFFFFF"/>
          <w:lang w:val="et-EE"/>
        </w:rPr>
        <w:t xml:space="preserve">.  </w:t>
      </w:r>
    </w:p>
    <w:p w14:paraId="718EBE64" w14:textId="5A4247EF" w:rsidR="0030111C" w:rsidRPr="00CB4339" w:rsidRDefault="0030111C" w:rsidP="0030111C">
      <w:pPr>
        <w:rPr>
          <w:rFonts w:ascii="Calibri" w:hAnsi="Calibri"/>
          <w:lang w:val="et-EE"/>
        </w:rPr>
      </w:pPr>
      <w:r w:rsidRPr="00CB4339">
        <w:rPr>
          <w:rFonts w:ascii="Calibri" w:hAnsi="Calibri" w:cs="Arial"/>
          <w:color w:val="222222"/>
          <w:shd w:val="clear" w:color="auto" w:fill="FFFFFF"/>
          <w:lang w:val="et-EE"/>
        </w:rPr>
        <w:t>Furrow uurimistöö ja kliiniliste huvide keskmes on tunnetek</w:t>
      </w:r>
      <w:r>
        <w:rPr>
          <w:rFonts w:ascii="Calibri" w:hAnsi="Calibri" w:cs="Arial"/>
          <w:color w:val="222222"/>
          <w:shd w:val="clear" w:color="auto" w:fill="FFFFFF"/>
          <w:lang w:val="et-EE"/>
        </w:rPr>
        <w:t>esk</w:t>
      </w:r>
      <w:r w:rsidRPr="00CB4339">
        <w:rPr>
          <w:rFonts w:ascii="Calibri" w:hAnsi="Calibri" w:cs="Arial"/>
          <w:color w:val="222222"/>
          <w:shd w:val="clear" w:color="auto" w:fill="FFFFFF"/>
          <w:lang w:val="et-EE"/>
        </w:rPr>
        <w:t>ne paariteraapia peredele ja paaridele, protsessi ja tulemuste uuri</w:t>
      </w:r>
      <w:r>
        <w:rPr>
          <w:rFonts w:ascii="Calibri" w:hAnsi="Calibri" w:cs="Arial"/>
          <w:color w:val="222222"/>
          <w:shd w:val="clear" w:color="auto" w:fill="FFFFFF"/>
          <w:lang w:val="et-EE"/>
        </w:rPr>
        <w:t>m</w:t>
      </w:r>
      <w:r w:rsidRPr="00CB4339">
        <w:rPr>
          <w:rFonts w:ascii="Calibri" w:hAnsi="Calibri" w:cs="Arial"/>
          <w:color w:val="222222"/>
          <w:shd w:val="clear" w:color="auto" w:fill="FFFFFF"/>
          <w:lang w:val="et-EE"/>
        </w:rPr>
        <w:t>ine paariteraapias ning noorte positiivne areng.  Ta on Ameerika pere- ja paariteraapia assotsiatsiooni kliiniline stipendiaat ning sertifitseeritud perenõustaja.  Dr. Furrow on tunnetekeskse paariteraapia sertifitseeritud terapeut, supervi</w:t>
      </w:r>
      <w:r>
        <w:rPr>
          <w:rFonts w:ascii="Calibri" w:hAnsi="Calibri" w:cs="Arial"/>
          <w:color w:val="222222"/>
          <w:shd w:val="clear" w:color="auto" w:fill="FFFFFF"/>
          <w:lang w:val="et-EE"/>
        </w:rPr>
        <w:t>i</w:t>
      </w:r>
      <w:r w:rsidRPr="00CB4339">
        <w:rPr>
          <w:rFonts w:ascii="Calibri" w:hAnsi="Calibri" w:cs="Arial"/>
          <w:color w:val="222222"/>
          <w:shd w:val="clear" w:color="auto" w:fill="FFFFFF"/>
          <w:lang w:val="et-EE"/>
        </w:rPr>
        <w:t>sor ja koolitaja ning Los Angelese tunnetekeskse paariteraapia keskuse asutaja ja tegevdirektor.  </w:t>
      </w:r>
    </w:p>
    <w:p w14:paraId="7253FF0E" w14:textId="04E4195D" w:rsidR="00111C6B" w:rsidRPr="0030111C" w:rsidRDefault="0028522C" w:rsidP="00944F07">
      <w:pPr>
        <w:rPr>
          <w:rFonts w:ascii="Helvetica" w:hAnsi="Helvetica"/>
          <w:b/>
          <w:sz w:val="28"/>
          <w:szCs w:val="28"/>
          <w:lang w:val="et-EE"/>
        </w:rPr>
      </w:pPr>
      <w:proofErr w:type="spellStart"/>
      <w:r w:rsidRPr="00111C6B">
        <w:rPr>
          <w:b/>
        </w:rPr>
        <w:t>Õppekava</w:t>
      </w:r>
      <w:r w:rsidR="004D3196" w:rsidRPr="00111C6B">
        <w:rPr>
          <w:b/>
        </w:rPr>
        <w:t>nimetus</w:t>
      </w:r>
      <w:proofErr w:type="spellEnd"/>
      <w:r w:rsidR="004D3196" w:rsidRPr="00111C6B">
        <w:rPr>
          <w:b/>
        </w:rPr>
        <w:t>:</w:t>
      </w:r>
      <w:r w:rsidR="00111C6B">
        <w:t xml:space="preserve"> </w:t>
      </w:r>
      <w:r w:rsidR="0030111C">
        <w:t>“</w:t>
      </w:r>
      <w:r w:rsidR="0030111C" w:rsidRPr="0030111C">
        <w:rPr>
          <w:rFonts w:ascii="Calibri" w:hAnsi="Calibri"/>
          <w:b/>
          <w:sz w:val="24"/>
          <w:szCs w:val="24"/>
          <w:lang w:val="et-EE"/>
        </w:rPr>
        <w:t xml:space="preserve">Tunnetekeskne pereteraapia:  Suhete tervendamine </w:t>
      </w:r>
      <w:proofErr w:type="gramStart"/>
      <w:r w:rsidR="0030111C" w:rsidRPr="0030111C">
        <w:rPr>
          <w:rFonts w:ascii="Calibri" w:hAnsi="Calibri"/>
          <w:b/>
          <w:sz w:val="24"/>
          <w:szCs w:val="24"/>
          <w:lang w:val="et-EE"/>
        </w:rPr>
        <w:t>ja</w:t>
      </w:r>
      <w:proofErr w:type="gramEnd"/>
      <w:r w:rsidR="0030111C" w:rsidRPr="0030111C">
        <w:rPr>
          <w:rFonts w:ascii="Calibri" w:hAnsi="Calibri"/>
          <w:b/>
          <w:sz w:val="24"/>
          <w:szCs w:val="24"/>
          <w:lang w:val="et-EE"/>
        </w:rPr>
        <w:t xml:space="preserve"> paindlikkuse soodustamine</w:t>
      </w:r>
      <w:r w:rsidR="0030111C">
        <w:rPr>
          <w:rFonts w:ascii="Calibri" w:hAnsi="Calibri"/>
          <w:b/>
          <w:sz w:val="24"/>
          <w:szCs w:val="24"/>
          <w:lang w:val="et-EE"/>
        </w:rPr>
        <w:t>”.</w:t>
      </w:r>
    </w:p>
    <w:p w14:paraId="491D153E" w14:textId="31A640EA" w:rsidR="004D3196" w:rsidRPr="00944F07" w:rsidRDefault="00B402F5" w:rsidP="00944F07">
      <w:proofErr w:type="spellStart"/>
      <w:r w:rsidRPr="00111C6B">
        <w:rPr>
          <w:b/>
        </w:rPr>
        <w:t>Õ</w:t>
      </w:r>
      <w:r w:rsidR="004D3196" w:rsidRPr="00111C6B">
        <w:rPr>
          <w:b/>
        </w:rPr>
        <w:t>ppekava</w:t>
      </w:r>
      <w:proofErr w:type="spellEnd"/>
      <w:r w:rsidR="004D3196" w:rsidRPr="00111C6B">
        <w:rPr>
          <w:b/>
        </w:rPr>
        <w:t xml:space="preserve"> </w:t>
      </w:r>
      <w:proofErr w:type="spellStart"/>
      <w:r w:rsidR="004D3196" w:rsidRPr="00111C6B">
        <w:rPr>
          <w:b/>
        </w:rPr>
        <w:t>kogumaht</w:t>
      </w:r>
      <w:proofErr w:type="spellEnd"/>
      <w:r w:rsidR="004D3196" w:rsidRPr="00111C6B">
        <w:rPr>
          <w:b/>
        </w:rPr>
        <w:t>: </w:t>
      </w:r>
      <w:r w:rsidR="0028522C" w:rsidRPr="00944F07">
        <w:t xml:space="preserve">16 </w:t>
      </w:r>
      <w:proofErr w:type="spellStart"/>
      <w:r w:rsidR="004D3196" w:rsidRPr="00944F07">
        <w:t>tundi</w:t>
      </w:r>
      <w:proofErr w:type="spellEnd"/>
      <w:r w:rsidR="004D3196" w:rsidRPr="00944F07">
        <w:t xml:space="preserve"> </w:t>
      </w:r>
    </w:p>
    <w:p w14:paraId="7BC4D159" w14:textId="41F019BB" w:rsidR="004D3196" w:rsidRPr="00944F07" w:rsidRDefault="004D3196" w:rsidP="00944F07">
      <w:proofErr w:type="spellStart"/>
      <w:r w:rsidRPr="00111C6B">
        <w:rPr>
          <w:b/>
        </w:rPr>
        <w:t>Sihtgrupp</w:t>
      </w:r>
      <w:proofErr w:type="spellEnd"/>
      <w:r w:rsidRPr="00111C6B">
        <w:rPr>
          <w:b/>
        </w:rPr>
        <w:t xml:space="preserve"> </w:t>
      </w:r>
      <w:proofErr w:type="spellStart"/>
      <w:proofErr w:type="gramStart"/>
      <w:r w:rsidRPr="00111C6B">
        <w:rPr>
          <w:b/>
        </w:rPr>
        <w:t>ja</w:t>
      </w:r>
      <w:proofErr w:type="spellEnd"/>
      <w:proofErr w:type="gramEnd"/>
      <w:r w:rsidRPr="00111C6B">
        <w:rPr>
          <w:b/>
        </w:rPr>
        <w:t xml:space="preserve"> </w:t>
      </w:r>
      <w:proofErr w:type="spellStart"/>
      <w:r w:rsidRPr="00111C6B">
        <w:rPr>
          <w:b/>
        </w:rPr>
        <w:t>õppe</w:t>
      </w:r>
      <w:proofErr w:type="spellEnd"/>
      <w:r w:rsidRPr="00111C6B">
        <w:rPr>
          <w:b/>
        </w:rPr>
        <w:t xml:space="preserve"> </w:t>
      </w:r>
      <w:proofErr w:type="spellStart"/>
      <w:r w:rsidRPr="00111C6B">
        <w:rPr>
          <w:b/>
        </w:rPr>
        <w:t>alustamise</w:t>
      </w:r>
      <w:proofErr w:type="spellEnd"/>
      <w:r w:rsidRPr="00111C6B">
        <w:rPr>
          <w:b/>
        </w:rPr>
        <w:t xml:space="preserve"> </w:t>
      </w:r>
      <w:proofErr w:type="spellStart"/>
      <w:r w:rsidRPr="00111C6B">
        <w:rPr>
          <w:b/>
        </w:rPr>
        <w:t>tingimused</w:t>
      </w:r>
      <w:proofErr w:type="spellEnd"/>
      <w:r w:rsidRPr="00111C6B">
        <w:rPr>
          <w:b/>
        </w:rPr>
        <w:t>:</w:t>
      </w:r>
      <w:r w:rsidRPr="00944F07">
        <w:t xml:space="preserve"> </w:t>
      </w:r>
      <w:proofErr w:type="spellStart"/>
      <w:r w:rsidR="00111C6B" w:rsidRPr="00944F07">
        <w:t>Täiendkoolitus</w:t>
      </w:r>
      <w:proofErr w:type="spellEnd"/>
      <w:r w:rsidR="00111C6B" w:rsidRPr="00944F07">
        <w:t xml:space="preserve"> on</w:t>
      </w:r>
      <w:r w:rsidRPr="00944F07">
        <w:t xml:space="preserve"> </w:t>
      </w:r>
      <w:proofErr w:type="spellStart"/>
      <w:r w:rsidRPr="00944F07">
        <w:t>peredega</w:t>
      </w:r>
      <w:proofErr w:type="spellEnd"/>
      <w:r w:rsidRPr="00944F07">
        <w:t xml:space="preserve"> </w:t>
      </w:r>
      <w:proofErr w:type="spellStart"/>
      <w:r w:rsidRPr="00944F07">
        <w:t>töötavatele</w:t>
      </w:r>
      <w:proofErr w:type="spellEnd"/>
      <w:r w:rsidRPr="00944F07">
        <w:t xml:space="preserve"> </w:t>
      </w:r>
      <w:proofErr w:type="spellStart"/>
      <w:r w:rsidRPr="00944F07">
        <w:t>spetsilistidele</w:t>
      </w:r>
      <w:proofErr w:type="spellEnd"/>
      <w:r w:rsidRPr="00944F07">
        <w:t xml:space="preserve">, </w:t>
      </w:r>
      <w:r w:rsidR="00111C6B">
        <w:t xml:space="preserve">et </w:t>
      </w:r>
      <w:proofErr w:type="spellStart"/>
      <w:r w:rsidR="00111C6B">
        <w:t>tugevdada</w:t>
      </w:r>
      <w:proofErr w:type="spellEnd"/>
      <w:r w:rsidR="00111C6B">
        <w:t xml:space="preserve"> </w:t>
      </w:r>
      <w:proofErr w:type="spellStart"/>
      <w:r w:rsidR="00111C6B">
        <w:t>oma</w:t>
      </w:r>
      <w:proofErr w:type="spellEnd"/>
      <w:r w:rsidR="00111C6B">
        <w:t xml:space="preserve"> </w:t>
      </w:r>
      <w:proofErr w:type="spellStart"/>
      <w:r w:rsidR="00111C6B">
        <w:t>praktilisi</w:t>
      </w:r>
      <w:proofErr w:type="spellEnd"/>
      <w:r w:rsidR="00111C6B">
        <w:t xml:space="preserve"> </w:t>
      </w:r>
      <w:proofErr w:type="spellStart"/>
      <w:r w:rsidR="00111C6B">
        <w:t>ja</w:t>
      </w:r>
      <w:proofErr w:type="spellEnd"/>
      <w:r w:rsidR="00111C6B">
        <w:t xml:space="preserve"> </w:t>
      </w:r>
      <w:proofErr w:type="spellStart"/>
      <w:r w:rsidRPr="00944F07">
        <w:t>teoreetilisi</w:t>
      </w:r>
      <w:proofErr w:type="spellEnd"/>
      <w:r w:rsidRPr="00944F07">
        <w:t xml:space="preserve"> </w:t>
      </w:r>
      <w:proofErr w:type="spellStart"/>
      <w:r w:rsidRPr="00944F07">
        <w:t>teadmisi</w:t>
      </w:r>
      <w:proofErr w:type="spellEnd"/>
      <w:r w:rsidR="00F704E0" w:rsidRPr="00944F07">
        <w:t xml:space="preserve"> </w:t>
      </w:r>
      <w:proofErr w:type="spellStart"/>
      <w:r w:rsidR="00F704E0" w:rsidRPr="00944F07">
        <w:t>ja</w:t>
      </w:r>
      <w:proofErr w:type="spellEnd"/>
      <w:r w:rsidR="00F704E0" w:rsidRPr="00944F07">
        <w:t xml:space="preserve"> </w:t>
      </w:r>
      <w:proofErr w:type="spellStart"/>
      <w:r w:rsidR="00F704E0" w:rsidRPr="00944F07">
        <w:t>oskusi</w:t>
      </w:r>
      <w:proofErr w:type="spellEnd"/>
      <w:r w:rsidR="00F704E0" w:rsidRPr="00944F07">
        <w:t xml:space="preserve"> </w:t>
      </w:r>
      <w:r w:rsidR="0030111C" w:rsidRPr="00CB4339">
        <w:rPr>
          <w:rFonts w:ascii="Calibri" w:hAnsi="Calibri"/>
          <w:lang w:val="et-EE"/>
        </w:rPr>
        <w:t>kiindumussuhtel põhinevate sekkumiste kasutamist tööks peredega.</w:t>
      </w:r>
    </w:p>
    <w:p w14:paraId="48A03DC4" w14:textId="77777777" w:rsidR="004D3196" w:rsidRPr="00111C6B" w:rsidRDefault="004D3196" w:rsidP="00944F07">
      <w:pPr>
        <w:rPr>
          <w:b/>
        </w:rPr>
      </w:pPr>
      <w:proofErr w:type="spellStart"/>
      <w:r w:rsidRPr="00111C6B">
        <w:rPr>
          <w:b/>
        </w:rPr>
        <w:t>Õppe</w:t>
      </w:r>
      <w:proofErr w:type="spellEnd"/>
      <w:r w:rsidRPr="00111C6B">
        <w:rPr>
          <w:b/>
        </w:rPr>
        <w:t xml:space="preserve"> </w:t>
      </w:r>
      <w:proofErr w:type="spellStart"/>
      <w:r w:rsidRPr="00111C6B">
        <w:rPr>
          <w:b/>
        </w:rPr>
        <w:t>eesmärk</w:t>
      </w:r>
      <w:proofErr w:type="spellEnd"/>
      <w:r w:rsidRPr="00111C6B">
        <w:rPr>
          <w:b/>
        </w:rPr>
        <w:t xml:space="preserve">: </w:t>
      </w:r>
    </w:p>
    <w:p w14:paraId="40B53670" w14:textId="77777777" w:rsidR="00E37EDB" w:rsidRPr="00CB4339" w:rsidRDefault="00E37EDB" w:rsidP="00E37EDB">
      <w:pPr>
        <w:rPr>
          <w:rFonts w:ascii="Calibri" w:hAnsi="Calibri"/>
          <w:lang w:val="et-EE"/>
        </w:rPr>
      </w:pPr>
      <w:r w:rsidRPr="00CB4339">
        <w:rPr>
          <w:rFonts w:ascii="Calibri" w:hAnsi="Calibri"/>
          <w:lang w:val="et-EE"/>
        </w:rPr>
        <w:t>Tunnetekeskne pereteraapia (</w:t>
      </w:r>
      <w:r w:rsidRPr="006746A1">
        <w:rPr>
          <w:rFonts w:ascii="Calibri" w:hAnsi="Calibri"/>
        </w:rPr>
        <w:t>Emotionally Focused Family Therapy,</w:t>
      </w:r>
      <w:r w:rsidRPr="00CB4339">
        <w:rPr>
          <w:rFonts w:ascii="Calibri" w:hAnsi="Calibri"/>
          <w:lang w:val="et-EE"/>
        </w:rPr>
        <w:t xml:space="preserve"> EFFT) on kiindumussuhtel põhinev lähenemine, kus ühendatakse süsteemsed ja kogemuslikud sekkumisviisid katkenud sidemete taastamiseks ja purunenud perekondade tervendamiseks. EFT terapeudid keskenduvad pere emotsionaalsetele kogemustele ning probleemsetele mustritele, mis tõkestavad pereliikmete juurdepääsu ressurssidele, mida nad saaksid normaalolukorras üksteisega jagada (Johnson, 2004). EFFT </w:t>
      </w:r>
      <w:bookmarkStart w:id="0" w:name="_GoBack"/>
      <w:bookmarkEnd w:id="0"/>
      <w:r w:rsidRPr="00CB4339">
        <w:rPr>
          <w:rFonts w:ascii="Calibri" w:hAnsi="Calibri"/>
          <w:lang w:val="et-EE"/>
        </w:rPr>
        <w:t xml:space="preserve">esmane eesmärk on vähendada probleemkäitumist, luues uusi emotsionaalse kättesaadavuse ja reageerimisvalmiduse mustreid, mis pakuksid turvalist baasi laste arenguks ja perede heaoluks. EFFT pakub praktilisi lähenemisi perede kaasamiseks emotsionaalsel tasandil. </w:t>
      </w:r>
      <w:r>
        <w:rPr>
          <w:rFonts w:ascii="Calibri" w:hAnsi="Calibri"/>
          <w:lang w:val="et-EE"/>
        </w:rPr>
        <w:t>Perelii</w:t>
      </w:r>
      <w:r w:rsidRPr="00CB4339">
        <w:rPr>
          <w:rFonts w:ascii="Calibri" w:hAnsi="Calibri"/>
          <w:lang w:val="et-EE"/>
        </w:rPr>
        <w:t>kmete kaasamine, nende probleemide läbitöötamine ja nende liitmine läbi emotsionaalsete kogemuste aitab terveneda ning suurendab perekonna paindlikkust reageerimisel argipäevarutiinile ja ootamatutele eluraskustele.</w:t>
      </w:r>
    </w:p>
    <w:p w14:paraId="12949E9B" w14:textId="3C83408D" w:rsidR="004D3196" w:rsidRPr="00111C6B" w:rsidRDefault="004D3196" w:rsidP="00944F07">
      <w:proofErr w:type="spellStart"/>
      <w:r w:rsidRPr="00111C6B">
        <w:rPr>
          <w:b/>
        </w:rPr>
        <w:t>Õpiväljundid</w:t>
      </w:r>
      <w:proofErr w:type="spellEnd"/>
      <w:r w:rsidR="00111C6B">
        <w:br/>
      </w:r>
      <w:proofErr w:type="spellStart"/>
      <w:r w:rsidR="00111C6B" w:rsidRPr="00111C6B">
        <w:rPr>
          <w:b/>
        </w:rPr>
        <w:t>Koolitusel</w:t>
      </w:r>
      <w:proofErr w:type="spellEnd"/>
      <w:r w:rsidR="00111C6B" w:rsidRPr="00111C6B">
        <w:rPr>
          <w:b/>
        </w:rPr>
        <w:t xml:space="preserve"> </w:t>
      </w:r>
      <w:proofErr w:type="spellStart"/>
      <w:r w:rsidR="00111C6B" w:rsidRPr="00111C6B">
        <w:rPr>
          <w:b/>
        </w:rPr>
        <w:t>osaleja</w:t>
      </w:r>
      <w:proofErr w:type="spellEnd"/>
      <w:r w:rsidRPr="00111C6B">
        <w:rPr>
          <w:b/>
        </w:rPr>
        <w:t>:</w:t>
      </w:r>
    </w:p>
    <w:p w14:paraId="539C1E2D" w14:textId="77777777" w:rsidR="003C72A0" w:rsidRPr="00883C07" w:rsidRDefault="003C72A0" w:rsidP="003C72A0">
      <w:pPr>
        <w:numPr>
          <w:ilvl w:val="0"/>
          <w:numId w:val="4"/>
        </w:numPr>
        <w:autoSpaceDE w:val="0"/>
        <w:autoSpaceDN w:val="0"/>
        <w:adjustRightInd w:val="0"/>
        <w:spacing w:after="0" w:line="240" w:lineRule="auto"/>
        <w:rPr>
          <w:rFonts w:ascii="Calibri" w:hAnsi="Calibri"/>
          <w:bCs/>
          <w:vanish/>
          <w:lang w:val="et-EE"/>
        </w:rPr>
      </w:pPr>
      <w:r w:rsidRPr="00CB4339">
        <w:rPr>
          <w:rFonts w:ascii="Calibri" w:hAnsi="Calibri"/>
          <w:bCs/>
          <w:lang w:val="et-EE"/>
        </w:rPr>
        <w:t>Kontseptualiseerida perekonna probleeme, kasutades emotsioone ja kiindumust käsitlevaid teooriaid.</w:t>
      </w:r>
    </w:p>
    <w:p w14:paraId="273E7F50" w14:textId="77777777" w:rsidR="003C72A0" w:rsidRDefault="003C72A0" w:rsidP="003C72A0">
      <w:pPr>
        <w:autoSpaceDE w:val="0"/>
        <w:autoSpaceDN w:val="0"/>
        <w:adjustRightInd w:val="0"/>
        <w:rPr>
          <w:rFonts w:ascii="Calibri" w:hAnsi="Calibri"/>
          <w:bCs/>
          <w:lang w:val="et-EE"/>
        </w:rPr>
      </w:pPr>
    </w:p>
    <w:p w14:paraId="23A6E72C" w14:textId="77777777" w:rsidR="003C72A0" w:rsidRPr="00CB4339" w:rsidRDefault="003C72A0" w:rsidP="003C72A0">
      <w:pPr>
        <w:autoSpaceDE w:val="0"/>
        <w:autoSpaceDN w:val="0"/>
        <w:adjustRightInd w:val="0"/>
        <w:rPr>
          <w:rFonts w:ascii="Calibri" w:hAnsi="Calibri"/>
          <w:bCs/>
          <w:vanish/>
          <w:lang w:val="et-EE"/>
        </w:rPr>
      </w:pPr>
    </w:p>
    <w:p w14:paraId="54FF44EC" w14:textId="77777777" w:rsidR="003C72A0" w:rsidRPr="00883C07" w:rsidRDefault="003C72A0" w:rsidP="003C72A0">
      <w:pPr>
        <w:numPr>
          <w:ilvl w:val="0"/>
          <w:numId w:val="4"/>
        </w:numPr>
        <w:autoSpaceDE w:val="0"/>
        <w:autoSpaceDN w:val="0"/>
        <w:adjustRightInd w:val="0"/>
        <w:spacing w:after="0" w:line="240" w:lineRule="auto"/>
        <w:rPr>
          <w:rFonts w:ascii="Calibri" w:hAnsi="Calibri"/>
          <w:bCs/>
          <w:vanish/>
          <w:lang w:val="et-EE"/>
        </w:rPr>
      </w:pPr>
      <w:r w:rsidRPr="00CB4339">
        <w:rPr>
          <w:rFonts w:ascii="Calibri" w:hAnsi="Calibri"/>
          <w:bCs/>
          <w:lang w:val="et-EE"/>
        </w:rPr>
        <w:t>Tuvastada EFFT käsitlusviisi etappe ja muutuste markereid.</w:t>
      </w:r>
    </w:p>
    <w:p w14:paraId="6003E594" w14:textId="77777777" w:rsidR="003C72A0" w:rsidRDefault="003C72A0" w:rsidP="003C72A0">
      <w:pPr>
        <w:autoSpaceDE w:val="0"/>
        <w:autoSpaceDN w:val="0"/>
        <w:adjustRightInd w:val="0"/>
        <w:rPr>
          <w:rFonts w:ascii="Calibri" w:hAnsi="Calibri"/>
          <w:bCs/>
          <w:lang w:val="et-EE"/>
        </w:rPr>
      </w:pPr>
    </w:p>
    <w:p w14:paraId="108B426C" w14:textId="77777777" w:rsidR="003C72A0" w:rsidRPr="00CB4339" w:rsidRDefault="003C72A0" w:rsidP="003C72A0">
      <w:pPr>
        <w:autoSpaceDE w:val="0"/>
        <w:autoSpaceDN w:val="0"/>
        <w:adjustRightInd w:val="0"/>
        <w:rPr>
          <w:rFonts w:ascii="Calibri" w:hAnsi="Calibri"/>
          <w:bCs/>
          <w:vanish/>
          <w:lang w:val="et-EE"/>
        </w:rPr>
      </w:pPr>
    </w:p>
    <w:p w14:paraId="497FF30A" w14:textId="77777777" w:rsidR="003C72A0" w:rsidRPr="00883C07" w:rsidRDefault="003C72A0" w:rsidP="003C72A0">
      <w:pPr>
        <w:numPr>
          <w:ilvl w:val="0"/>
          <w:numId w:val="4"/>
        </w:numPr>
        <w:autoSpaceDE w:val="0"/>
        <w:autoSpaceDN w:val="0"/>
        <w:adjustRightInd w:val="0"/>
        <w:spacing w:after="0" w:line="240" w:lineRule="auto"/>
        <w:rPr>
          <w:rFonts w:ascii="Calibri" w:hAnsi="Calibri"/>
          <w:bCs/>
          <w:vanish/>
          <w:lang w:val="et-EE"/>
        </w:rPr>
      </w:pPr>
      <w:r w:rsidRPr="00CB4339">
        <w:rPr>
          <w:rFonts w:ascii="Calibri" w:hAnsi="Calibri"/>
          <w:bCs/>
          <w:lang w:val="et-EE"/>
        </w:rPr>
        <w:t>Tuvastada terapeudi võimalikke töövõtteid, mis soodustaksid toimivat koostööd vanemate ja laste vahel.</w:t>
      </w:r>
    </w:p>
    <w:p w14:paraId="4C9B9D40" w14:textId="77777777" w:rsidR="003C72A0" w:rsidRDefault="003C72A0" w:rsidP="003C72A0">
      <w:pPr>
        <w:autoSpaceDE w:val="0"/>
        <w:autoSpaceDN w:val="0"/>
        <w:adjustRightInd w:val="0"/>
        <w:rPr>
          <w:rFonts w:ascii="Calibri" w:hAnsi="Calibri"/>
          <w:bCs/>
          <w:lang w:val="et-EE"/>
        </w:rPr>
      </w:pPr>
    </w:p>
    <w:p w14:paraId="08EC7932" w14:textId="77777777" w:rsidR="003C72A0" w:rsidRPr="00CB4339" w:rsidRDefault="003C72A0" w:rsidP="003C72A0">
      <w:pPr>
        <w:autoSpaceDE w:val="0"/>
        <w:autoSpaceDN w:val="0"/>
        <w:adjustRightInd w:val="0"/>
        <w:rPr>
          <w:rFonts w:ascii="Calibri" w:hAnsi="Calibri"/>
          <w:bCs/>
          <w:vanish/>
          <w:lang w:val="et-EE"/>
        </w:rPr>
      </w:pPr>
    </w:p>
    <w:p w14:paraId="72F21794" w14:textId="77777777" w:rsidR="003C72A0" w:rsidRPr="00883C07" w:rsidRDefault="003C72A0" w:rsidP="003C72A0">
      <w:pPr>
        <w:numPr>
          <w:ilvl w:val="0"/>
          <w:numId w:val="4"/>
        </w:numPr>
        <w:autoSpaceDE w:val="0"/>
        <w:autoSpaceDN w:val="0"/>
        <w:adjustRightInd w:val="0"/>
        <w:spacing w:after="0" w:line="240" w:lineRule="auto"/>
        <w:rPr>
          <w:rFonts w:ascii="Calibri" w:hAnsi="Calibri"/>
          <w:bCs/>
          <w:vanish/>
          <w:lang w:val="et-EE"/>
        </w:rPr>
      </w:pPr>
      <w:r w:rsidRPr="00CB4339">
        <w:rPr>
          <w:rFonts w:ascii="Calibri" w:hAnsi="Calibri"/>
          <w:bCs/>
          <w:lang w:val="et-EE"/>
        </w:rPr>
        <w:t>Harjutada peamisi sekkumisvahendeid, mille abil töötada läbi kiindumussuhtega seotud afekte.</w:t>
      </w:r>
    </w:p>
    <w:p w14:paraId="4C7F6D3E" w14:textId="77777777" w:rsidR="003C72A0" w:rsidRDefault="003C72A0" w:rsidP="003C72A0">
      <w:pPr>
        <w:autoSpaceDE w:val="0"/>
        <w:autoSpaceDN w:val="0"/>
        <w:adjustRightInd w:val="0"/>
        <w:rPr>
          <w:rFonts w:ascii="Calibri" w:hAnsi="Calibri"/>
          <w:bCs/>
          <w:lang w:val="et-EE"/>
        </w:rPr>
      </w:pPr>
    </w:p>
    <w:p w14:paraId="4F8ED3B1" w14:textId="77777777" w:rsidR="003C72A0" w:rsidRPr="00CB4339" w:rsidRDefault="003C72A0" w:rsidP="003C72A0">
      <w:pPr>
        <w:autoSpaceDE w:val="0"/>
        <w:autoSpaceDN w:val="0"/>
        <w:adjustRightInd w:val="0"/>
        <w:rPr>
          <w:rFonts w:ascii="Calibri" w:hAnsi="Calibri"/>
          <w:bCs/>
          <w:vanish/>
          <w:lang w:val="et-EE"/>
        </w:rPr>
      </w:pPr>
    </w:p>
    <w:p w14:paraId="355C03EB" w14:textId="77777777" w:rsidR="003C72A0" w:rsidRPr="007E47A6" w:rsidRDefault="003C72A0" w:rsidP="003C72A0">
      <w:pPr>
        <w:numPr>
          <w:ilvl w:val="0"/>
          <w:numId w:val="4"/>
        </w:numPr>
        <w:autoSpaceDE w:val="0"/>
        <w:autoSpaceDN w:val="0"/>
        <w:adjustRightInd w:val="0"/>
        <w:spacing w:after="0" w:line="240" w:lineRule="auto"/>
        <w:rPr>
          <w:rFonts w:ascii="Calibri" w:hAnsi="Calibri"/>
          <w:bCs/>
          <w:vanish/>
          <w:lang w:val="et-EE"/>
        </w:rPr>
      </w:pPr>
      <w:r w:rsidRPr="00CB4339">
        <w:rPr>
          <w:rFonts w:ascii="Calibri" w:hAnsi="Calibri"/>
          <w:bCs/>
          <w:lang w:val="et-EE"/>
        </w:rPr>
        <w:t>Piiritleda peamisi praktikaid, mis eristavad EFFT-d EFT paaritööst.</w:t>
      </w:r>
    </w:p>
    <w:p w14:paraId="260F2750" w14:textId="77777777" w:rsidR="003C72A0" w:rsidRDefault="003C72A0" w:rsidP="003C72A0">
      <w:pPr>
        <w:autoSpaceDE w:val="0"/>
        <w:autoSpaceDN w:val="0"/>
        <w:adjustRightInd w:val="0"/>
        <w:rPr>
          <w:rFonts w:ascii="Calibri" w:hAnsi="Calibri"/>
          <w:bCs/>
          <w:lang w:val="et-EE"/>
        </w:rPr>
      </w:pPr>
    </w:p>
    <w:p w14:paraId="2E63F2D8" w14:textId="77777777" w:rsidR="003C72A0" w:rsidRPr="00883C07" w:rsidRDefault="003C72A0" w:rsidP="003C72A0">
      <w:pPr>
        <w:autoSpaceDE w:val="0"/>
        <w:autoSpaceDN w:val="0"/>
        <w:adjustRightInd w:val="0"/>
        <w:rPr>
          <w:rFonts w:ascii="Calibri" w:hAnsi="Calibri"/>
          <w:bCs/>
          <w:vanish/>
          <w:lang w:val="et-EE"/>
        </w:rPr>
      </w:pPr>
    </w:p>
    <w:p w14:paraId="4B680695" w14:textId="77777777" w:rsidR="003C72A0" w:rsidRPr="00CB4339" w:rsidRDefault="003C72A0" w:rsidP="003C72A0">
      <w:pPr>
        <w:numPr>
          <w:ilvl w:val="0"/>
          <w:numId w:val="4"/>
        </w:numPr>
        <w:autoSpaceDE w:val="0"/>
        <w:autoSpaceDN w:val="0"/>
        <w:adjustRightInd w:val="0"/>
        <w:spacing w:after="0" w:line="240" w:lineRule="auto"/>
        <w:rPr>
          <w:rFonts w:ascii="Calibri" w:hAnsi="Calibri"/>
          <w:bCs/>
          <w:vanish/>
          <w:lang w:val="et-EE"/>
        </w:rPr>
      </w:pPr>
    </w:p>
    <w:p w14:paraId="70D17238" w14:textId="77777777" w:rsidR="003C72A0" w:rsidRPr="007E47A6" w:rsidRDefault="003C72A0" w:rsidP="003C72A0">
      <w:pPr>
        <w:numPr>
          <w:ilvl w:val="0"/>
          <w:numId w:val="4"/>
        </w:numPr>
        <w:autoSpaceDE w:val="0"/>
        <w:autoSpaceDN w:val="0"/>
        <w:adjustRightInd w:val="0"/>
        <w:spacing w:after="0" w:line="240" w:lineRule="auto"/>
        <w:rPr>
          <w:rFonts w:ascii="Calibri" w:hAnsi="Calibri"/>
          <w:bCs/>
          <w:vanish/>
          <w:lang w:val="et-EE"/>
        </w:rPr>
      </w:pPr>
      <w:r>
        <w:rPr>
          <w:rFonts w:ascii="Calibri" w:hAnsi="Calibri"/>
          <w:bCs/>
          <w:lang w:val="et-EE"/>
        </w:rPr>
        <w:t>Läbimängida olukordi</w:t>
      </w:r>
      <w:r w:rsidRPr="00CB4339">
        <w:rPr>
          <w:rFonts w:ascii="Calibri" w:hAnsi="Calibri"/>
          <w:bCs/>
          <w:lang w:val="et-EE"/>
        </w:rPr>
        <w:t>, et kujundada nende abil teistsuguseid suhtlemismustreid, mis soodustaksid uut turvalisuse ja ohutuse tasandit peres.</w:t>
      </w:r>
    </w:p>
    <w:p w14:paraId="2E17C45B" w14:textId="77777777" w:rsidR="003C72A0" w:rsidRDefault="003C72A0" w:rsidP="003C72A0">
      <w:pPr>
        <w:autoSpaceDE w:val="0"/>
        <w:autoSpaceDN w:val="0"/>
        <w:adjustRightInd w:val="0"/>
        <w:rPr>
          <w:rFonts w:ascii="Calibri" w:hAnsi="Calibri"/>
          <w:bCs/>
          <w:lang w:val="et-EE"/>
        </w:rPr>
      </w:pPr>
    </w:p>
    <w:p w14:paraId="60D4B431" w14:textId="77777777" w:rsidR="003C72A0" w:rsidRPr="00CB4339" w:rsidRDefault="003C72A0" w:rsidP="003C72A0">
      <w:pPr>
        <w:autoSpaceDE w:val="0"/>
        <w:autoSpaceDN w:val="0"/>
        <w:adjustRightInd w:val="0"/>
        <w:rPr>
          <w:rFonts w:ascii="Calibri" w:hAnsi="Calibri"/>
          <w:bCs/>
          <w:vanish/>
          <w:lang w:val="et-EE"/>
        </w:rPr>
      </w:pPr>
    </w:p>
    <w:p w14:paraId="5B11B389" w14:textId="77777777" w:rsidR="003C72A0" w:rsidRPr="00883C07" w:rsidRDefault="003C72A0" w:rsidP="003C72A0">
      <w:pPr>
        <w:numPr>
          <w:ilvl w:val="0"/>
          <w:numId w:val="4"/>
        </w:numPr>
        <w:autoSpaceDE w:val="0"/>
        <w:autoSpaceDN w:val="0"/>
        <w:adjustRightInd w:val="0"/>
        <w:spacing w:after="0" w:line="240" w:lineRule="auto"/>
        <w:rPr>
          <w:rFonts w:ascii="Calibri" w:hAnsi="Calibri"/>
          <w:bCs/>
          <w:vanish/>
          <w:lang w:val="et-EE"/>
        </w:rPr>
      </w:pPr>
      <w:r w:rsidRPr="00CB4339">
        <w:rPr>
          <w:rFonts w:ascii="Calibri" w:hAnsi="Calibri"/>
          <w:bCs/>
          <w:lang w:val="et-EE"/>
        </w:rPr>
        <w:t>Uurida turvalise kiindumussuhte seost perekonna paindlikkusmustritega.</w:t>
      </w:r>
    </w:p>
    <w:p w14:paraId="4901580F" w14:textId="77777777" w:rsidR="003C72A0" w:rsidRDefault="003C72A0" w:rsidP="00944F07"/>
    <w:p w14:paraId="41F0A5C7" w14:textId="17C8513C" w:rsidR="004D3196" w:rsidRPr="008A4EE1" w:rsidRDefault="004D3196" w:rsidP="00944F07">
      <w:pPr>
        <w:rPr>
          <w:b/>
        </w:rPr>
      </w:pPr>
      <w:proofErr w:type="spellStart"/>
      <w:r w:rsidRPr="008A4EE1">
        <w:rPr>
          <w:b/>
        </w:rPr>
        <w:t>Õppe</w:t>
      </w:r>
      <w:proofErr w:type="spellEnd"/>
      <w:r w:rsidR="00FC7C56" w:rsidRPr="008A4EE1">
        <w:rPr>
          <w:b/>
        </w:rPr>
        <w:t xml:space="preserve"> </w:t>
      </w:r>
      <w:proofErr w:type="spellStart"/>
      <w:r w:rsidRPr="008A4EE1">
        <w:rPr>
          <w:b/>
        </w:rPr>
        <w:t>sisu</w:t>
      </w:r>
      <w:proofErr w:type="spellEnd"/>
      <w:r w:rsidRPr="008A4EE1">
        <w:rPr>
          <w:b/>
        </w:rPr>
        <w:t>:</w:t>
      </w:r>
    </w:p>
    <w:p w14:paraId="4B73F5D4" w14:textId="77777777" w:rsidR="003C72A0" w:rsidRPr="00CB4339" w:rsidRDefault="003C72A0" w:rsidP="003C72A0">
      <w:pPr>
        <w:autoSpaceDE w:val="0"/>
        <w:autoSpaceDN w:val="0"/>
        <w:adjustRightInd w:val="0"/>
        <w:rPr>
          <w:rFonts w:ascii="Calibri" w:hAnsi="Calibri"/>
          <w:bCs/>
          <w:i/>
          <w:lang w:val="et-EE"/>
        </w:rPr>
      </w:pPr>
      <w:r w:rsidRPr="00CB4339">
        <w:rPr>
          <w:rFonts w:ascii="Calibri" w:hAnsi="Calibri"/>
          <w:bCs/>
          <w:i/>
          <w:lang w:val="et-EE"/>
        </w:rPr>
        <w:t>1.</w:t>
      </w:r>
      <w:r w:rsidRPr="00CB4339">
        <w:rPr>
          <w:rFonts w:ascii="Calibri" w:hAnsi="Calibri"/>
          <w:bCs/>
          <w:i/>
          <w:lang w:val="et-EE"/>
        </w:rPr>
        <w:tab/>
        <w:t>Sissejuhatus:  Kiindumus, emotsioon ja peresüsteem</w:t>
      </w:r>
    </w:p>
    <w:p w14:paraId="571ED164" w14:textId="67EBB863" w:rsidR="003C72A0" w:rsidRPr="00CB4339" w:rsidRDefault="003C72A0" w:rsidP="003C72A0">
      <w:pPr>
        <w:autoSpaceDE w:val="0"/>
        <w:autoSpaceDN w:val="0"/>
        <w:adjustRightInd w:val="0"/>
        <w:rPr>
          <w:rFonts w:ascii="Calibri" w:hAnsi="Calibri"/>
          <w:bCs/>
          <w:lang w:val="et-EE"/>
        </w:rPr>
      </w:pPr>
      <w:r w:rsidRPr="00CB4339">
        <w:rPr>
          <w:rFonts w:ascii="Calibri" w:hAnsi="Calibri"/>
          <w:bCs/>
          <w:lang w:val="et-EE"/>
        </w:rPr>
        <w:tab/>
        <w:t>Fookus:  Pere kui emotsionaalse süsteemi kontseptualiseerimine.</w:t>
      </w:r>
    </w:p>
    <w:p w14:paraId="5453DA9E" w14:textId="77777777" w:rsidR="003C72A0" w:rsidRPr="00CB4339" w:rsidRDefault="003C72A0" w:rsidP="003C72A0">
      <w:pPr>
        <w:autoSpaceDE w:val="0"/>
        <w:autoSpaceDN w:val="0"/>
        <w:adjustRightInd w:val="0"/>
        <w:rPr>
          <w:rFonts w:ascii="Calibri" w:hAnsi="Calibri"/>
          <w:bCs/>
          <w:i/>
          <w:lang w:val="et-EE"/>
        </w:rPr>
      </w:pPr>
      <w:r w:rsidRPr="00CB4339">
        <w:rPr>
          <w:rFonts w:ascii="Calibri" w:hAnsi="Calibri"/>
          <w:bCs/>
          <w:i/>
          <w:lang w:val="et-EE"/>
        </w:rPr>
        <w:t>2.</w:t>
      </w:r>
      <w:r w:rsidRPr="00CB4339">
        <w:rPr>
          <w:rFonts w:ascii="Calibri" w:hAnsi="Calibri"/>
          <w:bCs/>
          <w:i/>
          <w:lang w:val="et-EE"/>
        </w:rPr>
        <w:tab/>
        <w:t>Kiindumussuhe ja pereteraapia:  Pereteraapia uued mudelid</w:t>
      </w:r>
    </w:p>
    <w:p w14:paraId="5CB3E1DD" w14:textId="5BCD2674" w:rsidR="003C72A0" w:rsidRPr="00CB4339" w:rsidRDefault="003C72A0" w:rsidP="00B83F7B">
      <w:pPr>
        <w:autoSpaceDE w:val="0"/>
        <w:autoSpaceDN w:val="0"/>
        <w:adjustRightInd w:val="0"/>
        <w:ind w:left="720"/>
        <w:rPr>
          <w:rFonts w:ascii="Calibri" w:hAnsi="Calibri"/>
          <w:bCs/>
          <w:lang w:val="et-EE"/>
        </w:rPr>
      </w:pPr>
      <w:r w:rsidRPr="00CB4339">
        <w:rPr>
          <w:rFonts w:ascii="Calibri" w:hAnsi="Calibri"/>
          <w:bCs/>
          <w:lang w:val="et-EE"/>
        </w:rPr>
        <w:t>Fookus:  Tutvuda tõenditega, mis toetavad kiindumussuhtel põhinevate lähenemiste kasutamist pereteraapias.</w:t>
      </w:r>
      <w:r w:rsidRPr="00CB4339">
        <w:rPr>
          <w:rFonts w:ascii="Calibri" w:hAnsi="Calibri"/>
          <w:bCs/>
          <w:lang w:val="et-EE"/>
        </w:rPr>
        <w:tab/>
      </w:r>
    </w:p>
    <w:p w14:paraId="7BECC12F" w14:textId="77777777" w:rsidR="003C72A0" w:rsidRPr="00CB4339" w:rsidRDefault="003C72A0" w:rsidP="003C72A0">
      <w:pPr>
        <w:autoSpaceDE w:val="0"/>
        <w:autoSpaceDN w:val="0"/>
        <w:adjustRightInd w:val="0"/>
        <w:rPr>
          <w:rFonts w:ascii="Calibri" w:hAnsi="Calibri"/>
          <w:bCs/>
          <w:i/>
          <w:lang w:val="et-EE"/>
        </w:rPr>
      </w:pPr>
      <w:r w:rsidRPr="00CB4339">
        <w:rPr>
          <w:rFonts w:ascii="Calibri" w:hAnsi="Calibri"/>
          <w:bCs/>
          <w:i/>
          <w:lang w:val="et-EE"/>
        </w:rPr>
        <w:t>3.</w:t>
      </w:r>
      <w:r w:rsidRPr="00CB4339">
        <w:rPr>
          <w:rFonts w:ascii="Calibri" w:hAnsi="Calibri"/>
          <w:bCs/>
          <w:i/>
          <w:lang w:val="et-EE"/>
        </w:rPr>
        <w:tab/>
        <w:t>Ülevaade tunnetekesksest paariteraapiast töös peredega</w:t>
      </w:r>
    </w:p>
    <w:p w14:paraId="0BAF15BF" w14:textId="75B8D996" w:rsidR="003C72A0" w:rsidRPr="00CB4339" w:rsidRDefault="003C72A0" w:rsidP="00FC5C37">
      <w:pPr>
        <w:autoSpaceDE w:val="0"/>
        <w:autoSpaceDN w:val="0"/>
        <w:adjustRightInd w:val="0"/>
        <w:ind w:left="720"/>
        <w:rPr>
          <w:rFonts w:ascii="Calibri" w:hAnsi="Calibri"/>
          <w:bCs/>
          <w:lang w:val="et-EE"/>
        </w:rPr>
      </w:pPr>
      <w:r w:rsidRPr="00CB4339">
        <w:rPr>
          <w:rFonts w:ascii="Calibri" w:hAnsi="Calibri"/>
          <w:bCs/>
          <w:lang w:val="et-EE"/>
        </w:rPr>
        <w:t>Fookus:  Tunnetekeskse paariteraapia kasutamise tutvustamine töös peredega</w:t>
      </w:r>
      <w:r>
        <w:rPr>
          <w:rFonts w:ascii="Calibri" w:hAnsi="Calibri"/>
          <w:bCs/>
          <w:lang w:val="et-EE"/>
        </w:rPr>
        <w:t>.</w:t>
      </w:r>
      <w:r w:rsidRPr="00CB4339">
        <w:rPr>
          <w:rFonts w:ascii="Calibri" w:hAnsi="Calibri"/>
          <w:bCs/>
          <w:lang w:val="et-EE"/>
        </w:rPr>
        <w:tab/>
        <w:t>Tervenemine, sealhulgas muutuste markerid ja enim levinud sekkumised.</w:t>
      </w:r>
    </w:p>
    <w:p w14:paraId="56E1EA1F" w14:textId="77777777" w:rsidR="003C72A0" w:rsidRPr="00CB4339" w:rsidRDefault="003C72A0" w:rsidP="003C72A0">
      <w:pPr>
        <w:autoSpaceDE w:val="0"/>
        <w:autoSpaceDN w:val="0"/>
        <w:adjustRightInd w:val="0"/>
        <w:rPr>
          <w:rFonts w:ascii="Calibri" w:hAnsi="Calibri"/>
          <w:bCs/>
          <w:i/>
          <w:lang w:val="et-EE"/>
        </w:rPr>
      </w:pPr>
      <w:r w:rsidRPr="00CB4339">
        <w:rPr>
          <w:rFonts w:ascii="Calibri" w:hAnsi="Calibri"/>
          <w:bCs/>
          <w:i/>
          <w:lang w:val="et-EE"/>
        </w:rPr>
        <w:t>4.</w:t>
      </w:r>
      <w:r w:rsidRPr="00CB4339">
        <w:rPr>
          <w:rFonts w:ascii="Calibri" w:hAnsi="Calibri"/>
          <w:bCs/>
          <w:i/>
          <w:lang w:val="et-EE"/>
        </w:rPr>
        <w:tab/>
        <w:t>EFFT: hindamine ja koostöö</w:t>
      </w:r>
    </w:p>
    <w:p w14:paraId="33DF9346" w14:textId="77777777" w:rsidR="003C72A0" w:rsidRPr="00CB4339" w:rsidRDefault="003C72A0" w:rsidP="003C72A0">
      <w:pPr>
        <w:autoSpaceDE w:val="0"/>
        <w:autoSpaceDN w:val="0"/>
        <w:adjustRightInd w:val="0"/>
        <w:rPr>
          <w:rFonts w:ascii="Calibri" w:hAnsi="Calibri"/>
          <w:bCs/>
          <w:lang w:val="et-EE"/>
        </w:rPr>
      </w:pPr>
      <w:r w:rsidRPr="00CB4339">
        <w:rPr>
          <w:rFonts w:ascii="Calibri" w:hAnsi="Calibri"/>
          <w:bCs/>
          <w:lang w:val="et-EE"/>
        </w:rPr>
        <w:tab/>
        <w:t>Fookus:  1. etapp: harjutused perede olukorra hindamiseks ja koostöö loomiseks.</w:t>
      </w:r>
    </w:p>
    <w:p w14:paraId="5FA3E05F" w14:textId="0BEDE750" w:rsidR="00B83F7B" w:rsidRPr="00CB4339" w:rsidRDefault="00B83F7B" w:rsidP="00B83F7B">
      <w:pPr>
        <w:autoSpaceDE w:val="0"/>
        <w:autoSpaceDN w:val="0"/>
        <w:adjustRightInd w:val="0"/>
        <w:rPr>
          <w:rFonts w:ascii="Calibri" w:hAnsi="Calibri"/>
          <w:bCs/>
          <w:i/>
          <w:lang w:val="et-EE"/>
        </w:rPr>
      </w:pPr>
      <w:r>
        <w:rPr>
          <w:rFonts w:ascii="Calibri" w:hAnsi="Calibri"/>
          <w:bCs/>
          <w:i/>
          <w:lang w:val="et-EE"/>
        </w:rPr>
        <w:t>5.</w:t>
      </w:r>
      <w:r w:rsidRPr="00CB4339">
        <w:rPr>
          <w:rFonts w:ascii="Calibri" w:hAnsi="Calibri"/>
          <w:bCs/>
          <w:i/>
          <w:lang w:val="et-EE"/>
        </w:rPr>
        <w:tab/>
        <w:t>EFFT: probleemsete mustrite läbitöötamine seestpoolt väljapoole</w:t>
      </w:r>
    </w:p>
    <w:p w14:paraId="2CE38F27" w14:textId="77777777" w:rsidR="00B83F7B" w:rsidRDefault="00B83F7B" w:rsidP="00B83F7B">
      <w:pPr>
        <w:autoSpaceDE w:val="0"/>
        <w:autoSpaceDN w:val="0"/>
        <w:adjustRightInd w:val="0"/>
        <w:ind w:left="720"/>
        <w:rPr>
          <w:rFonts w:ascii="Calibri" w:hAnsi="Calibri"/>
          <w:bCs/>
          <w:lang w:val="et-EE"/>
        </w:rPr>
      </w:pPr>
      <w:r w:rsidRPr="00CB4339">
        <w:rPr>
          <w:rFonts w:ascii="Calibri" w:hAnsi="Calibri"/>
          <w:bCs/>
          <w:lang w:val="et-EE"/>
        </w:rPr>
        <w:t>Fookus:  Perekonna probleemide tuvastamine ja piiritlemine eskaleeruva mustrina.</w:t>
      </w:r>
    </w:p>
    <w:p w14:paraId="72EE8E79" w14:textId="6B01438B" w:rsidR="00B83F7B" w:rsidRPr="00CB4339" w:rsidRDefault="00B83F7B" w:rsidP="00B83F7B">
      <w:pPr>
        <w:autoSpaceDE w:val="0"/>
        <w:autoSpaceDN w:val="0"/>
        <w:adjustRightInd w:val="0"/>
        <w:ind w:firstLine="720"/>
        <w:rPr>
          <w:rFonts w:ascii="Calibri" w:hAnsi="Calibri"/>
          <w:bCs/>
          <w:lang w:val="et-EE"/>
        </w:rPr>
      </w:pPr>
      <w:r w:rsidRPr="00CB4339">
        <w:rPr>
          <w:rFonts w:ascii="Calibri" w:hAnsi="Calibri"/>
          <w:bCs/>
          <w:lang w:val="et-EE"/>
        </w:rPr>
        <w:t>Peamiste emotsionaalsete kogemuste ja perekondlike mustrite uurimine.</w:t>
      </w:r>
    </w:p>
    <w:p w14:paraId="44DC9B50" w14:textId="10569F37" w:rsidR="00B83F7B" w:rsidRPr="00CB4339" w:rsidRDefault="00B83F7B" w:rsidP="00B83F7B">
      <w:pPr>
        <w:autoSpaceDE w:val="0"/>
        <w:autoSpaceDN w:val="0"/>
        <w:adjustRightInd w:val="0"/>
        <w:rPr>
          <w:rFonts w:ascii="Calibri" w:hAnsi="Calibri"/>
          <w:bCs/>
          <w:i/>
          <w:lang w:val="et-EE"/>
        </w:rPr>
      </w:pPr>
      <w:r>
        <w:rPr>
          <w:rFonts w:ascii="Calibri" w:hAnsi="Calibri"/>
          <w:bCs/>
          <w:i/>
          <w:lang w:val="et-EE"/>
        </w:rPr>
        <w:t>6</w:t>
      </w:r>
      <w:r w:rsidRPr="00CB4339">
        <w:rPr>
          <w:rFonts w:ascii="Calibri" w:hAnsi="Calibri"/>
          <w:bCs/>
          <w:i/>
          <w:lang w:val="et-EE"/>
        </w:rPr>
        <w:t>.</w:t>
      </w:r>
      <w:r w:rsidRPr="00CB4339">
        <w:rPr>
          <w:rFonts w:ascii="Calibri" w:hAnsi="Calibri"/>
          <w:bCs/>
          <w:i/>
          <w:lang w:val="et-EE"/>
        </w:rPr>
        <w:tab/>
        <w:t>EFFT: perekondlike mustrite muutmine</w:t>
      </w:r>
    </w:p>
    <w:p w14:paraId="55F660D5" w14:textId="683967FC" w:rsidR="00B83F7B" w:rsidRPr="00B83F7B" w:rsidRDefault="00B83F7B" w:rsidP="00B83F7B">
      <w:pPr>
        <w:autoSpaceDE w:val="0"/>
        <w:autoSpaceDN w:val="0"/>
        <w:adjustRightInd w:val="0"/>
        <w:rPr>
          <w:rFonts w:ascii="Calibri" w:hAnsi="Calibri"/>
          <w:bCs/>
          <w:lang w:val="et-EE"/>
        </w:rPr>
      </w:pPr>
      <w:r w:rsidRPr="00CB4339">
        <w:rPr>
          <w:rFonts w:ascii="Calibri" w:hAnsi="Calibri"/>
          <w:bCs/>
          <w:lang w:val="et-EE"/>
        </w:rPr>
        <w:tab/>
        <w:t>Fookus:  EFFT demonstratsioon</w:t>
      </w:r>
    </w:p>
    <w:p w14:paraId="67EDAFA1" w14:textId="77E56727" w:rsidR="00B83F7B" w:rsidRPr="00CB4339" w:rsidRDefault="00B83F7B" w:rsidP="00B83F7B">
      <w:pPr>
        <w:autoSpaceDE w:val="0"/>
        <w:autoSpaceDN w:val="0"/>
        <w:adjustRightInd w:val="0"/>
        <w:rPr>
          <w:rFonts w:ascii="Calibri" w:hAnsi="Calibri"/>
          <w:bCs/>
          <w:i/>
          <w:lang w:val="et-EE"/>
        </w:rPr>
      </w:pPr>
      <w:r>
        <w:rPr>
          <w:rFonts w:ascii="Calibri" w:hAnsi="Calibri"/>
          <w:bCs/>
          <w:i/>
          <w:lang w:val="et-EE"/>
        </w:rPr>
        <w:t>7</w:t>
      </w:r>
      <w:r w:rsidRPr="00CB4339">
        <w:rPr>
          <w:rFonts w:ascii="Calibri" w:hAnsi="Calibri"/>
          <w:bCs/>
          <w:i/>
          <w:lang w:val="et-EE"/>
        </w:rPr>
        <w:t xml:space="preserve">. </w:t>
      </w:r>
      <w:r w:rsidRPr="00CB4339">
        <w:rPr>
          <w:rFonts w:ascii="Calibri" w:hAnsi="Calibri"/>
          <w:bCs/>
          <w:i/>
          <w:lang w:val="et-EE"/>
        </w:rPr>
        <w:tab/>
        <w:t xml:space="preserve">EFFT: </w:t>
      </w:r>
      <w:r>
        <w:rPr>
          <w:rFonts w:ascii="Calibri" w:hAnsi="Calibri"/>
          <w:bCs/>
          <w:i/>
          <w:lang w:val="et-EE"/>
        </w:rPr>
        <w:t>läbimängud</w:t>
      </w:r>
      <w:r w:rsidRPr="00CB4339">
        <w:rPr>
          <w:rFonts w:ascii="Calibri" w:hAnsi="Calibri"/>
          <w:bCs/>
          <w:i/>
          <w:lang w:val="et-EE"/>
        </w:rPr>
        <w:t xml:space="preserve"> ja emotsionaalse seotuse jõud</w:t>
      </w:r>
    </w:p>
    <w:p w14:paraId="1E7CC1E1" w14:textId="7D9DE08E" w:rsidR="00B83F7B" w:rsidRPr="00CB4339" w:rsidRDefault="00B83F7B" w:rsidP="00B83F7B">
      <w:pPr>
        <w:autoSpaceDE w:val="0"/>
        <w:autoSpaceDN w:val="0"/>
        <w:adjustRightInd w:val="0"/>
        <w:rPr>
          <w:rFonts w:ascii="Calibri" w:hAnsi="Calibri"/>
          <w:bCs/>
          <w:lang w:val="et-EE"/>
        </w:rPr>
      </w:pPr>
      <w:r w:rsidRPr="00CB4339">
        <w:rPr>
          <w:rFonts w:ascii="Calibri" w:hAnsi="Calibri"/>
          <w:bCs/>
          <w:lang w:val="et-EE"/>
        </w:rPr>
        <w:tab/>
        <w:t>Fookus:</w:t>
      </w:r>
      <w:r>
        <w:rPr>
          <w:rFonts w:ascii="Calibri" w:hAnsi="Calibri"/>
          <w:bCs/>
          <w:lang w:val="et-EE"/>
        </w:rPr>
        <w:t xml:space="preserve">  </w:t>
      </w:r>
      <w:r w:rsidRPr="00CB4339">
        <w:rPr>
          <w:rFonts w:ascii="Calibri" w:hAnsi="Calibri"/>
          <w:bCs/>
          <w:lang w:val="et-EE"/>
        </w:rPr>
        <w:t>Vaadata üle sammud, mille abil on EFFT-s võimalik tõhus rollivahetus</w:t>
      </w:r>
      <w:r>
        <w:rPr>
          <w:rFonts w:ascii="Calibri" w:hAnsi="Calibri"/>
          <w:bCs/>
          <w:lang w:val="et-EE"/>
        </w:rPr>
        <w:t>.</w:t>
      </w:r>
    </w:p>
    <w:p w14:paraId="3326A9B5" w14:textId="5BD709A1" w:rsidR="00B83F7B" w:rsidRPr="00CB4339" w:rsidRDefault="00B83F7B" w:rsidP="00B83F7B">
      <w:pPr>
        <w:autoSpaceDE w:val="0"/>
        <w:autoSpaceDN w:val="0"/>
        <w:adjustRightInd w:val="0"/>
        <w:rPr>
          <w:rFonts w:ascii="Calibri" w:hAnsi="Calibri"/>
          <w:bCs/>
          <w:i/>
          <w:lang w:val="et-EE"/>
        </w:rPr>
      </w:pPr>
      <w:r>
        <w:rPr>
          <w:rFonts w:ascii="Calibri" w:hAnsi="Calibri"/>
          <w:bCs/>
          <w:i/>
          <w:lang w:val="et-EE"/>
        </w:rPr>
        <w:t>8</w:t>
      </w:r>
      <w:r w:rsidRPr="00CB4339">
        <w:rPr>
          <w:rFonts w:ascii="Calibri" w:hAnsi="Calibri"/>
          <w:bCs/>
          <w:i/>
          <w:lang w:val="et-EE"/>
        </w:rPr>
        <w:t xml:space="preserve">. </w:t>
      </w:r>
      <w:r w:rsidRPr="00CB4339">
        <w:rPr>
          <w:rFonts w:ascii="Calibri" w:hAnsi="Calibri"/>
          <w:bCs/>
          <w:i/>
          <w:lang w:val="et-EE"/>
        </w:rPr>
        <w:tab/>
        <w:t>EFFT: 3. etapp: ühenduse loomine ja paindlikkuse soodustamine</w:t>
      </w:r>
    </w:p>
    <w:p w14:paraId="6D495DD7" w14:textId="77777777" w:rsidR="00B83F7B" w:rsidRPr="00CB4339" w:rsidRDefault="00B83F7B" w:rsidP="00B83F7B">
      <w:pPr>
        <w:autoSpaceDE w:val="0"/>
        <w:autoSpaceDN w:val="0"/>
        <w:adjustRightInd w:val="0"/>
        <w:ind w:left="720"/>
        <w:rPr>
          <w:rFonts w:ascii="Calibri" w:hAnsi="Calibri"/>
          <w:bCs/>
          <w:lang w:val="et-EE"/>
        </w:rPr>
      </w:pPr>
      <w:r w:rsidRPr="00CB4339">
        <w:rPr>
          <w:rFonts w:ascii="Calibri" w:hAnsi="Calibri"/>
          <w:bCs/>
          <w:lang w:val="et-EE"/>
        </w:rPr>
        <w:t>Fookus:  EFFT viimaste sammude ülevaade ning perekonna suurema paindlikkuse soodustamine kiindumussuhete abil</w:t>
      </w:r>
      <w:r>
        <w:rPr>
          <w:rFonts w:ascii="Calibri" w:hAnsi="Calibri"/>
          <w:bCs/>
          <w:lang w:val="et-EE"/>
        </w:rPr>
        <w:t>.</w:t>
      </w:r>
    </w:p>
    <w:p w14:paraId="460541C3" w14:textId="481421D1" w:rsidR="004D3196" w:rsidRPr="003C72A0" w:rsidRDefault="004D3196" w:rsidP="003C72A0">
      <w:pPr>
        <w:autoSpaceDE w:val="0"/>
        <w:autoSpaceDN w:val="0"/>
        <w:adjustRightInd w:val="0"/>
        <w:rPr>
          <w:rFonts w:ascii="Calibri" w:hAnsi="Calibri"/>
          <w:bCs/>
          <w:lang w:val="et-EE"/>
        </w:rPr>
      </w:pPr>
      <w:proofErr w:type="spellStart"/>
      <w:r w:rsidRPr="008A4EE1">
        <w:rPr>
          <w:b/>
        </w:rPr>
        <w:t>Õppemeetodid</w:t>
      </w:r>
      <w:proofErr w:type="spellEnd"/>
      <w:r w:rsidRPr="008A4EE1">
        <w:rPr>
          <w:b/>
        </w:rPr>
        <w:t>: </w:t>
      </w:r>
      <w:r w:rsidR="003C72A0" w:rsidRPr="00CB4339">
        <w:rPr>
          <w:rFonts w:ascii="Calibri" w:hAnsi="Calibri"/>
          <w:bCs/>
          <w:lang w:val="et-EE"/>
        </w:rPr>
        <w:t xml:space="preserve">Töötoas kombineeritakse EFFT praktika tutvustamiseks didaktiline õpe, kogemuslikud harjutused </w:t>
      </w:r>
      <w:proofErr w:type="gramStart"/>
      <w:r w:rsidR="003C72A0" w:rsidRPr="00CB4339">
        <w:rPr>
          <w:rFonts w:ascii="Calibri" w:hAnsi="Calibri"/>
          <w:bCs/>
          <w:lang w:val="et-EE"/>
        </w:rPr>
        <w:t>ja</w:t>
      </w:r>
      <w:proofErr w:type="gramEnd"/>
      <w:r w:rsidR="003C72A0" w:rsidRPr="00CB4339">
        <w:rPr>
          <w:rFonts w:ascii="Calibri" w:hAnsi="Calibri"/>
          <w:bCs/>
          <w:lang w:val="et-EE"/>
        </w:rPr>
        <w:t xml:space="preserve"> juhtumianalüüs. Osalejaid julgustatakse tooma näiteid oma juhtumitest, et uurida EFFT rakendamise võimalusi omaenda töös. Võimalusel lisatakse näidissessioonid.</w:t>
      </w:r>
    </w:p>
    <w:p w14:paraId="52B8B3E0" w14:textId="333F5524" w:rsidR="004D3196" w:rsidRPr="00944F07" w:rsidRDefault="004D3196" w:rsidP="00944F07">
      <w:proofErr w:type="spellStart"/>
      <w:r w:rsidRPr="008A4EE1">
        <w:rPr>
          <w:b/>
        </w:rPr>
        <w:lastRenderedPageBreak/>
        <w:t>Nõuded</w:t>
      </w:r>
      <w:proofErr w:type="spellEnd"/>
      <w:r w:rsidRPr="008A4EE1">
        <w:rPr>
          <w:b/>
        </w:rPr>
        <w:t xml:space="preserve"> </w:t>
      </w:r>
      <w:proofErr w:type="spellStart"/>
      <w:r w:rsidRPr="008A4EE1">
        <w:rPr>
          <w:b/>
        </w:rPr>
        <w:t>õpingute</w:t>
      </w:r>
      <w:proofErr w:type="spellEnd"/>
      <w:r w:rsidRPr="008A4EE1">
        <w:rPr>
          <w:b/>
        </w:rPr>
        <w:t xml:space="preserve"> </w:t>
      </w:r>
      <w:proofErr w:type="spellStart"/>
      <w:r w:rsidRPr="008A4EE1">
        <w:rPr>
          <w:b/>
        </w:rPr>
        <w:t>lõpetamiseks</w:t>
      </w:r>
      <w:proofErr w:type="spellEnd"/>
      <w:r w:rsidRPr="008A4EE1">
        <w:rPr>
          <w:b/>
        </w:rPr>
        <w:t xml:space="preserve">, </w:t>
      </w:r>
      <w:proofErr w:type="spellStart"/>
      <w:r w:rsidRPr="008A4EE1">
        <w:rPr>
          <w:b/>
        </w:rPr>
        <w:t>sh</w:t>
      </w:r>
      <w:proofErr w:type="spellEnd"/>
      <w:r w:rsidRPr="008A4EE1">
        <w:rPr>
          <w:b/>
        </w:rPr>
        <w:t xml:space="preserve"> </w:t>
      </w:r>
      <w:proofErr w:type="spellStart"/>
      <w:r w:rsidRPr="008A4EE1">
        <w:rPr>
          <w:b/>
        </w:rPr>
        <w:t>hindamismeetodid</w:t>
      </w:r>
      <w:proofErr w:type="spellEnd"/>
      <w:r w:rsidRPr="008A4EE1">
        <w:rPr>
          <w:b/>
        </w:rPr>
        <w:t xml:space="preserve"> </w:t>
      </w:r>
      <w:proofErr w:type="spellStart"/>
      <w:proofErr w:type="gramStart"/>
      <w:r w:rsidRPr="008A4EE1">
        <w:rPr>
          <w:b/>
        </w:rPr>
        <w:t>ja</w:t>
      </w:r>
      <w:proofErr w:type="spellEnd"/>
      <w:proofErr w:type="gramEnd"/>
      <w:r w:rsidRPr="008A4EE1">
        <w:rPr>
          <w:b/>
        </w:rPr>
        <w:t xml:space="preserve"> </w:t>
      </w:r>
      <w:proofErr w:type="spellStart"/>
      <w:r w:rsidRPr="008A4EE1">
        <w:rPr>
          <w:b/>
        </w:rPr>
        <w:t>hindamiskriteeriumid</w:t>
      </w:r>
      <w:proofErr w:type="spellEnd"/>
      <w:r w:rsidRPr="00944F07">
        <w:t>:</w:t>
      </w:r>
      <w:r w:rsidRPr="00944F07">
        <w:br/>
      </w:r>
      <w:proofErr w:type="spellStart"/>
      <w:r w:rsidRPr="00944F07">
        <w:t>Õpingute</w:t>
      </w:r>
      <w:proofErr w:type="spellEnd"/>
      <w:r w:rsidRPr="00944F07">
        <w:t xml:space="preserve"> </w:t>
      </w:r>
      <w:proofErr w:type="spellStart"/>
      <w:r w:rsidRPr="00944F07">
        <w:t>lõpetamise</w:t>
      </w:r>
      <w:proofErr w:type="spellEnd"/>
      <w:r w:rsidRPr="00944F07">
        <w:t xml:space="preserve"> </w:t>
      </w:r>
      <w:proofErr w:type="spellStart"/>
      <w:r w:rsidRPr="00944F07">
        <w:t>tingimuseks</w:t>
      </w:r>
      <w:proofErr w:type="spellEnd"/>
      <w:r w:rsidRPr="00944F07">
        <w:t xml:space="preserve"> on </w:t>
      </w:r>
      <w:proofErr w:type="spellStart"/>
      <w:r w:rsidRPr="00944F07">
        <w:t>osalemine</w:t>
      </w:r>
      <w:proofErr w:type="spellEnd"/>
      <w:r w:rsidRPr="00944F07">
        <w:t xml:space="preserve"> (</w:t>
      </w:r>
      <w:proofErr w:type="spellStart"/>
      <w:r w:rsidRPr="00944F07">
        <w:t>vähe</w:t>
      </w:r>
      <w:r w:rsidR="008A4EE1">
        <w:t>malt</w:t>
      </w:r>
      <w:proofErr w:type="spellEnd"/>
      <w:r w:rsidR="008A4EE1">
        <w:t xml:space="preserve"> 80%) </w:t>
      </w:r>
      <w:proofErr w:type="spellStart"/>
      <w:r w:rsidR="008A4EE1">
        <w:t>auditoorses</w:t>
      </w:r>
      <w:proofErr w:type="spellEnd"/>
      <w:r w:rsidR="008A4EE1">
        <w:t xml:space="preserve"> </w:t>
      </w:r>
      <w:proofErr w:type="spellStart"/>
      <w:r w:rsidR="008A4EE1">
        <w:t>õppetöös</w:t>
      </w:r>
      <w:proofErr w:type="spellEnd"/>
      <w:r w:rsidR="008A4EE1">
        <w:t xml:space="preserve">. </w:t>
      </w:r>
    </w:p>
    <w:p w14:paraId="12D970A5" w14:textId="77777777" w:rsidR="004D3196" w:rsidRPr="00944F07" w:rsidRDefault="004D3196" w:rsidP="00944F07"/>
    <w:p w14:paraId="4DDE5666" w14:textId="77777777" w:rsidR="004D3196" w:rsidRPr="00944F07" w:rsidRDefault="004D3196" w:rsidP="00944F07"/>
    <w:sectPr w:rsidR="004D3196" w:rsidRPr="00944F0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D48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1A2716"/>
    <w:multiLevelType w:val="hybridMultilevel"/>
    <w:tmpl w:val="592678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5593972"/>
    <w:multiLevelType w:val="multilevel"/>
    <w:tmpl w:val="F72A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791E38"/>
    <w:multiLevelType w:val="multilevel"/>
    <w:tmpl w:val="1C1E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08"/>
    <w:rsid w:val="000A048B"/>
    <w:rsid w:val="00111C6B"/>
    <w:rsid w:val="00194C0B"/>
    <w:rsid w:val="001C461E"/>
    <w:rsid w:val="0028522C"/>
    <w:rsid w:val="002C3143"/>
    <w:rsid w:val="002E550E"/>
    <w:rsid w:val="0030111C"/>
    <w:rsid w:val="003C5998"/>
    <w:rsid w:val="003C72A0"/>
    <w:rsid w:val="00401CCB"/>
    <w:rsid w:val="004D3196"/>
    <w:rsid w:val="00505743"/>
    <w:rsid w:val="006A7588"/>
    <w:rsid w:val="006B2383"/>
    <w:rsid w:val="006E0D7A"/>
    <w:rsid w:val="007A4D26"/>
    <w:rsid w:val="008A4EE1"/>
    <w:rsid w:val="00944F07"/>
    <w:rsid w:val="00962045"/>
    <w:rsid w:val="00AF7747"/>
    <w:rsid w:val="00B402F5"/>
    <w:rsid w:val="00B45191"/>
    <w:rsid w:val="00B83F7B"/>
    <w:rsid w:val="00CF3351"/>
    <w:rsid w:val="00D60DAD"/>
    <w:rsid w:val="00DA231B"/>
    <w:rsid w:val="00E37EDB"/>
    <w:rsid w:val="00E477EC"/>
    <w:rsid w:val="00EA114E"/>
    <w:rsid w:val="00F20808"/>
    <w:rsid w:val="00F704E0"/>
    <w:rsid w:val="00F76DA1"/>
    <w:rsid w:val="00FC5C37"/>
    <w:rsid w:val="00FC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F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712</Words>
  <Characters>4062</Characters>
  <Application>Microsoft Macintosh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Koppel</dc:creator>
  <cp:keywords/>
  <dc:description/>
  <cp:lastModifiedBy>Küllike Lillestik</cp:lastModifiedBy>
  <cp:revision>6</cp:revision>
  <dcterms:created xsi:type="dcterms:W3CDTF">2017-07-02T13:25:00Z</dcterms:created>
  <dcterms:modified xsi:type="dcterms:W3CDTF">2017-07-02T13:48:00Z</dcterms:modified>
</cp:coreProperties>
</file>